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sz w:val="32"/>
        </w:rPr>
      </w:pPr>
      <w:r>
        <w:drawing>
          <wp:inline>
            <wp:extent cx="497941" cy="530022"/>
            <wp:effectExtent b="0" l="0" r="0" t="0"/>
            <wp:docPr hidden="false" id="1" name="Picture 1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497941" cy="530022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widowControl w:val="1"/>
        <w:ind/>
        <w:jc w:val="center"/>
        <w:rPr>
          <w:b w:val="1"/>
          <w:sz w:val="36"/>
        </w:rPr>
      </w:pPr>
      <w:r>
        <w:rPr>
          <w:b w:val="1"/>
          <w:sz w:val="36"/>
        </w:rPr>
        <w:t xml:space="preserve">Межрайонная природоохранная прокуратура </w:t>
      </w:r>
      <w:r>
        <w:rPr>
          <w:b w:val="1"/>
          <w:sz w:val="36"/>
        </w:rPr>
        <w:br/>
      </w:r>
      <w:r>
        <w:rPr>
          <w:b w:val="1"/>
          <w:sz w:val="36"/>
        </w:rPr>
        <w:t>Московской области разъясняет</w:t>
      </w:r>
    </w:p>
    <w:p w14:paraId="03000000">
      <w:pPr>
        <w:widowControl w:val="1"/>
        <w:ind w:firstLine="708"/>
        <w:jc w:val="both"/>
        <w:rPr>
          <w:sz w:val="28"/>
        </w:rPr>
      </w:pPr>
      <w:r>
        <w:rPr>
          <w:sz w:val="28"/>
        </w:rPr>
        <w:t>В</w:t>
      </w:r>
      <w:r>
        <w:rPr>
          <w:sz w:val="28"/>
        </w:rPr>
        <w:t xml:space="preserve"> соответствии с </w:t>
      </w:r>
      <w:r>
        <w:rPr>
          <w:sz w:val="28"/>
        </w:rPr>
        <w:t>п.</w:t>
      </w:r>
      <w:r>
        <w:rPr>
          <w:sz w:val="28"/>
        </w:rPr>
        <w:t xml:space="preserve"> 2 </w:t>
      </w:r>
      <w:r>
        <w:rPr>
          <w:sz w:val="28"/>
        </w:rPr>
        <w:t>ст.</w:t>
      </w:r>
      <w:r>
        <w:rPr>
          <w:sz w:val="28"/>
        </w:rPr>
        <w:t xml:space="preserve"> 67 Федерального закона от 10.01.2002 </w:t>
      </w:r>
      <w:r>
        <w:rPr>
          <w:sz w:val="28"/>
        </w:rPr>
        <w:t>№</w:t>
      </w:r>
      <w:r>
        <w:rPr>
          <w:sz w:val="28"/>
        </w:rPr>
        <w:t xml:space="preserve"> 7-ФЗ </w:t>
      </w:r>
      <w:r>
        <w:rPr>
          <w:sz w:val="28"/>
        </w:rPr>
        <w:t>«</w:t>
      </w:r>
      <w:r>
        <w:rPr>
          <w:sz w:val="28"/>
        </w:rPr>
        <w:t>Об охране окружающей среды</w:t>
      </w:r>
      <w:r>
        <w:rPr>
          <w:sz w:val="28"/>
        </w:rPr>
        <w:t>»</w:t>
      </w:r>
      <w:r>
        <w:rPr>
          <w:sz w:val="28"/>
        </w:rPr>
        <w:t xml:space="preserve"> юридические лица и индивидуальные предприниматели, осуществляющие хозяйственную и (или) иную деятельность на объектах НВОС I, II и III категорий, разрабатывают и утверждают Программу, осуществляют производственный экологический контроль в соответствии с установленными требованиями, документируют информацию и хранят данные, полученные по результатам осуществления ПЭК.</w:t>
      </w:r>
      <w:r>
        <w:rPr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 xml:space="preserve">Требования к содержанию программы производственного экологического контроля, сроки представления отчета об организации и о результатах осуществления производственного экологического контроля </w:t>
      </w:r>
      <w:r>
        <w:rPr>
          <w:sz w:val="28"/>
        </w:rPr>
        <w:t>утверждены</w:t>
      </w:r>
      <w:r>
        <w:rPr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 xml:space="preserve">риказом Минприроды России от 18.02.2022 </w:t>
      </w:r>
      <w:r>
        <w:rPr>
          <w:sz w:val="28"/>
        </w:rPr>
        <w:t>№</w:t>
      </w:r>
      <w:r>
        <w:rPr>
          <w:sz w:val="28"/>
        </w:rPr>
        <w:t xml:space="preserve"> 109 (далее – Требования).</w:t>
      </w:r>
      <w:r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>Мониторинг подземных вод одновременно является составной частью государственного мониторинга водных объектов</w:t>
      </w:r>
      <w:r>
        <w:rPr>
          <w:sz w:val="28"/>
        </w:rPr>
        <w:t xml:space="preserve">, что предопределяет необходимость </w:t>
      </w:r>
      <w:r>
        <w:rPr>
          <w:sz w:val="28"/>
        </w:rPr>
        <w:t>включения в программу производственного экологического контроля информации о добыче подземных вод на объекте, оказывающем негативное воздействие на окружающую среду</w:t>
      </w:r>
      <w:r>
        <w:rPr>
          <w:sz w:val="28"/>
        </w:rPr>
        <w:t xml:space="preserve">. В </w:t>
      </w:r>
      <w:r>
        <w:rPr>
          <w:sz w:val="28"/>
        </w:rPr>
        <w:t xml:space="preserve">соответствии с </w:t>
      </w:r>
      <w:r>
        <w:rPr>
          <w:sz w:val="28"/>
        </w:rPr>
        <w:t xml:space="preserve">п. 21 </w:t>
      </w:r>
      <w:r>
        <w:rPr>
          <w:sz w:val="28"/>
        </w:rPr>
        <w:t xml:space="preserve">Правил </w:t>
      </w:r>
      <w:r>
        <w:rPr>
          <w:sz w:val="28"/>
        </w:rPr>
        <w:t>осуществления государственного мониторинга состояния недр и мониторинга состояния недр на участке недр, предоставленном в пользование, утвержден</w:t>
      </w:r>
      <w:r>
        <w:rPr>
          <w:sz w:val="28"/>
        </w:rPr>
        <w:t>ных</w:t>
      </w:r>
      <w:r>
        <w:rPr>
          <w:sz w:val="28"/>
        </w:rPr>
        <w:t xml:space="preserve"> постановлением Правительства Российской Федерации от 29.11.2023 </w:t>
      </w:r>
      <w:r>
        <w:rPr>
          <w:sz w:val="28"/>
        </w:rPr>
        <w:t>№</w:t>
      </w:r>
      <w:r>
        <w:rPr>
          <w:sz w:val="28"/>
        </w:rPr>
        <w:t xml:space="preserve"> 2029 мониторинг подземных вод осуществляется посредством </w:t>
      </w:r>
      <w:r>
        <w:rPr>
          <w:sz w:val="28"/>
        </w:rPr>
        <w:t>оценки состояния подземных вод и прогноза его изменений под влиянием природных факторов, пользования недрами и других видов хозяйственной деятельности, выявления негативных процессов загрязнения подземных вод, оценки состояния и использования минерально-сырьевой базы подземных вод.</w:t>
      </w:r>
    </w:p>
    <w:sectPr>
      <w:pgSz w:h="16838" w:orient="portrait" w:w="11906"/>
      <w:pgMar w:bottom="1134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4"/>
      </w:rPr>
    </w:rPrDefault>
    <w:pPrDefault>
      <w:pPr>
        <w:widowControl w:val="1"/>
        <w:spacing w:after="12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москва"/>
    <w:basedOn w:val="Style_1"/>
    <w:next w:val="Style_1"/>
    <w:link w:val="Style_2_ch"/>
    <w:pPr>
      <w:widowControl w:val="1"/>
      <w:spacing w:before="1200"/>
      <w:ind/>
      <w:jc w:val="center"/>
    </w:pPr>
    <w:rPr>
      <w:b w:val="1"/>
      <w:sz w:val="28"/>
    </w:rPr>
  </w:style>
  <w:style w:styleId="Style_2_ch" w:type="character">
    <w:name w:val="москва"/>
    <w:basedOn w:val="Style_1_ch"/>
    <w:link w:val="Style_2"/>
    <w:rPr>
      <w:b w:val="1"/>
      <w:sz w:val="28"/>
    </w:rPr>
  </w:style>
  <w:style w:styleId="Style_3" w:type="paragraph">
    <w:name w:val="toc 2"/>
    <w:basedOn w:val="Style_1"/>
    <w:next w:val="Style_1"/>
    <w:link w:val="Style_3_ch"/>
    <w:uiPriority w:val="39"/>
    <w:pPr>
      <w:widowControl w:val="1"/>
      <w:tabs>
        <w:tab w:leader="dot" w:pos="9356" w:val="right"/>
      </w:tabs>
      <w:spacing w:before="120"/>
      <w:ind w:left="284"/>
    </w:pPr>
  </w:style>
  <w:style w:styleId="Style_3_ch" w:type="character">
    <w:name w:val="toc 2"/>
    <w:basedOn w:val="Style_1_ch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1"/>
    <w:next w:val="Style_1"/>
    <w:link w:val="Style_5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rFonts w:asciiTheme="minorAscii" w:hAnsiTheme="minorHAnsi"/>
      <w:color w:themeColor="text1" w:themeTint="A6" w:val="595959"/>
    </w:rPr>
  </w:style>
  <w:style w:styleId="Style_5_ch" w:type="character">
    <w:name w:val="heading 7"/>
    <w:basedOn w:val="Style_1_ch"/>
    <w:link w:val="Style_5"/>
    <w:rPr>
      <w:rFonts w:asciiTheme="minorAscii" w:hAnsiTheme="minorHAnsi"/>
      <w:color w:themeColor="text1" w:themeTint="A6" w:val="595959"/>
    </w:rPr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List Paragraph"/>
    <w:basedOn w:val="Style_1"/>
    <w:link w:val="Style_7_ch"/>
    <w:pPr>
      <w:widowControl w:val="1"/>
      <w:ind w:left="720"/>
      <w:contextualSpacing w:val="1"/>
    </w:pPr>
  </w:style>
  <w:style w:styleId="Style_7_ch" w:type="character">
    <w:name w:val="List Paragraph"/>
    <w:basedOn w:val="Style_1_ch"/>
    <w:link w:val="Style_7"/>
  </w:style>
  <w:style w:styleId="Style_8" w:type="paragraph">
    <w:name w:val="toc 7"/>
    <w:next w:val="Style_1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Subtle Reference"/>
    <w:link w:val="Style_9_ch"/>
    <w:rPr>
      <w:smallCaps w:val="1"/>
      <w:color w:val="C0504D"/>
      <w:u w:val="single"/>
    </w:rPr>
  </w:style>
  <w:style w:styleId="Style_9_ch" w:type="character">
    <w:name w:val="Subtle Reference"/>
    <w:link w:val="Style_9"/>
    <w:rPr>
      <w:smallCaps w:val="1"/>
      <w:color w:val="C0504D"/>
      <w:u w:val="single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widowControl w:val="1"/>
      <w:spacing w:after="60" w:before="120"/>
      <w:ind/>
      <w:jc w:val="center"/>
      <w:outlineLvl w:val="2"/>
    </w:pPr>
    <w:rPr>
      <w:b w:val="1"/>
      <w:i w:val="1"/>
    </w:rPr>
  </w:style>
  <w:style w:styleId="Style_11_ch" w:type="character">
    <w:name w:val="heading 3"/>
    <w:basedOn w:val="Style_1_ch"/>
    <w:link w:val="Style_11"/>
    <w:rPr>
      <w:b w:val="1"/>
      <w:i w:val="1"/>
    </w:rPr>
  </w:style>
  <w:style w:styleId="Style_12" w:type="paragraph">
    <w:name w:val="Номер статьи мой"/>
    <w:basedOn w:val="Style_1"/>
    <w:link w:val="Style_12_ch"/>
    <w:pPr>
      <w:widowControl w:val="1"/>
      <w:ind w:left="-851"/>
    </w:pPr>
    <w:rPr>
      <w:b w:val="1"/>
      <w:color w:themeColor="background1" w:val="FFFFFF"/>
    </w:rPr>
  </w:style>
  <w:style w:styleId="Style_12_ch" w:type="character">
    <w:name w:val="Номер статьи мой"/>
    <w:basedOn w:val="Style_1_ch"/>
    <w:link w:val="Style_12"/>
    <w:rPr>
      <w:b w:val="1"/>
      <w:color w:themeColor="background1" w:val="FFFFFF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rFonts w:asciiTheme="minorAscii" w:hAnsiTheme="minorHAnsi"/>
      <w:color w:themeColor="text1" w:themeTint="D8" w:val="272727"/>
    </w:rPr>
  </w:style>
  <w:style w:styleId="Style_13_ch" w:type="character">
    <w:name w:val="heading 9"/>
    <w:basedOn w:val="Style_1_ch"/>
    <w:link w:val="Style_13"/>
    <w:rPr>
      <w:rFonts w:asciiTheme="minorAscii" w:hAnsiTheme="minorHAnsi"/>
      <w:color w:themeColor="text1" w:themeTint="D8" w:val="272727"/>
    </w:rPr>
  </w:style>
  <w:style w:styleId="Style_14" w:type="paragraph">
    <w:name w:val="Моё_оглавление"/>
    <w:basedOn w:val="Style_1"/>
    <w:next w:val="Style_1"/>
    <w:link w:val="Style_14_ch"/>
    <w:pPr>
      <w:widowControl w:val="1"/>
      <w:spacing w:after="240"/>
      <w:ind/>
      <w:jc w:val="center"/>
    </w:pPr>
    <w:rPr>
      <w:b w:val="1"/>
    </w:rPr>
  </w:style>
  <w:style w:styleId="Style_14_ch" w:type="character">
    <w:name w:val="Моё_оглавление"/>
    <w:basedOn w:val="Style_1_ch"/>
    <w:link w:val="Style_14"/>
    <w:rPr>
      <w:b w:val="1"/>
    </w:rPr>
  </w:style>
  <w:style w:styleId="Style_15" w:type="paragraph">
    <w:name w:val="Сноска_моя"/>
    <w:basedOn w:val="Style_16"/>
    <w:link w:val="Style_15_ch"/>
    <w:pPr>
      <w:widowControl w:val="1"/>
      <w:spacing w:after="60"/>
      <w:ind w:firstLine="567"/>
      <w:jc w:val="both"/>
    </w:pPr>
  </w:style>
  <w:style w:styleId="Style_15_ch" w:type="character">
    <w:name w:val="Сноска_моя"/>
    <w:basedOn w:val="Style_16_ch"/>
    <w:link w:val="Style_15"/>
  </w:style>
  <w:style w:styleId="Style_17" w:type="paragraph">
    <w:name w:val="Purple"/>
    <w:basedOn w:val="Style_1"/>
    <w:link w:val="Style_17_ch"/>
    <w:pPr>
      <w:widowControl w:val="1"/>
      <w:spacing w:after="160" w:line="259" w:lineRule="auto"/>
      <w:ind w:left="-993"/>
      <w:jc w:val="center"/>
    </w:pPr>
    <w:rPr>
      <w:b w:val="1"/>
      <w:caps w:val="1"/>
      <w:color w:val="7030A0"/>
    </w:rPr>
  </w:style>
  <w:style w:styleId="Style_17_ch" w:type="character">
    <w:name w:val="Purple"/>
    <w:basedOn w:val="Style_1_ch"/>
    <w:link w:val="Style_17"/>
    <w:rPr>
      <w:b w:val="1"/>
      <w:caps w:val="1"/>
      <w:color w:val="7030A0"/>
    </w:rPr>
  </w:style>
  <w:style w:styleId="Style_18" w:type="paragraph">
    <w:name w:val="Bibliography"/>
    <w:basedOn w:val="Style_1"/>
    <w:next w:val="Style_1"/>
    <w:link w:val="Style_18_ch"/>
    <w:pPr>
      <w:widowControl w:val="1"/>
      <w:ind w:firstLine="567"/>
      <w:jc w:val="both"/>
    </w:pPr>
  </w:style>
  <w:style w:styleId="Style_18_ch" w:type="character">
    <w:name w:val="Bibliography"/>
    <w:basedOn w:val="Style_1_ch"/>
    <w:link w:val="Style_18"/>
  </w:style>
  <w:style w:styleId="Style_19" w:type="paragraph">
    <w:name w:val="toc 3"/>
    <w:basedOn w:val="Style_1"/>
    <w:next w:val="Style_1"/>
    <w:link w:val="Style_19_ch"/>
    <w:uiPriority w:val="39"/>
    <w:pPr>
      <w:widowControl w:val="1"/>
      <w:tabs>
        <w:tab w:leader="dot" w:pos="9356" w:val="right"/>
      </w:tabs>
      <w:spacing w:before="60"/>
      <w:ind w:left="567"/>
    </w:pPr>
  </w:style>
  <w:style w:styleId="Style_19_ch" w:type="character">
    <w:name w:val="toc 3"/>
    <w:basedOn w:val="Style_1_ch"/>
    <w:link w:val="Style_19"/>
  </w:style>
  <w:style w:styleId="Style_20" w:type="paragraph">
    <w:name w:val="Intense Quote"/>
    <w:basedOn w:val="Style_1"/>
    <w:next w:val="Style_1"/>
    <w:link w:val="Style_20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2F5496"/>
    </w:rPr>
  </w:style>
  <w:style w:styleId="Style_20_ch" w:type="character">
    <w:name w:val="Intense Quote"/>
    <w:basedOn w:val="Style_1_ch"/>
    <w:link w:val="Style_20"/>
    <w:rPr>
      <w:i w:val="1"/>
      <w:color w:themeColor="accent1" w:themeShade="BF" w:val="2F5496"/>
    </w:rPr>
  </w:style>
  <w:style w:styleId="Style_21" w:type="paragraph">
    <w:name w:val="Intense Reference"/>
    <w:basedOn w:val="Style_22"/>
    <w:link w:val="Style_21_ch"/>
    <w:rPr>
      <w:b w:val="1"/>
      <w:smallCaps w:val="1"/>
      <w:color w:themeColor="accent1" w:themeShade="BF" w:val="2F5496"/>
      <w:spacing w:val="5"/>
    </w:rPr>
  </w:style>
  <w:style w:styleId="Style_21_ch" w:type="character">
    <w:name w:val="Intense Reference"/>
    <w:basedOn w:val="Style_22_ch"/>
    <w:link w:val="Style_21"/>
    <w:rPr>
      <w:b w:val="1"/>
      <w:smallCaps w:val="1"/>
      <w:color w:themeColor="accent1" w:themeShade="BF" w:val="2F5496"/>
      <w:spacing w:val="5"/>
    </w:rPr>
  </w:style>
  <w:style w:styleId="Style_23" w:type="paragraph">
    <w:name w:val="Нумерация_таблицы"/>
    <w:basedOn w:val="Style_24"/>
    <w:link w:val="Style_23_ch"/>
    <w:pPr>
      <w:widowControl w:val="1"/>
      <w:spacing w:after="0"/>
      <w:ind/>
      <w:jc w:val="right"/>
    </w:pPr>
  </w:style>
  <w:style w:styleId="Style_23_ch" w:type="character">
    <w:name w:val="Нумерация_таблицы"/>
    <w:basedOn w:val="Style_24_ch"/>
    <w:link w:val="Style_23"/>
  </w:style>
  <w:style w:styleId="Style_24" w:type="paragraph">
    <w:name w:val="Название_таблицы"/>
    <w:basedOn w:val="Style_1"/>
    <w:next w:val="Style_1"/>
    <w:link w:val="Style_24_ch"/>
    <w:pPr>
      <w:widowControl w:val="1"/>
      <w:spacing w:before="240"/>
      <w:ind/>
      <w:jc w:val="center"/>
    </w:pPr>
  </w:style>
  <w:style w:styleId="Style_24_ch" w:type="character">
    <w:name w:val="Название_таблицы"/>
    <w:basedOn w:val="Style_1_ch"/>
    <w:link w:val="Style_24"/>
  </w:style>
  <w:style w:styleId="Style_25" w:type="paragraph">
    <w:name w:val="Название_рисунка"/>
    <w:basedOn w:val="Style_1"/>
    <w:next w:val="Style_1"/>
    <w:link w:val="Style_25_ch"/>
    <w:pPr>
      <w:widowControl w:val="1"/>
      <w:spacing w:before="120"/>
      <w:ind/>
      <w:jc w:val="center"/>
    </w:pPr>
  </w:style>
  <w:style w:styleId="Style_25_ch" w:type="character">
    <w:name w:val="Название_рисунка"/>
    <w:basedOn w:val="Style_1_ch"/>
    <w:link w:val="Style_25"/>
  </w:style>
  <w:style w:styleId="Style_26" w:type="paragraph">
    <w:name w:val="heading 5"/>
    <w:basedOn w:val="Style_1"/>
    <w:next w:val="Style_1"/>
    <w:link w:val="Style_26_ch"/>
    <w:uiPriority w:val="9"/>
    <w:qFormat/>
    <w:pPr>
      <w:keepNext w:val="1"/>
      <w:keepLines w:val="1"/>
      <w:widowControl w:val="1"/>
      <w:spacing w:before="40"/>
      <w:ind/>
      <w:outlineLvl w:val="4"/>
    </w:pPr>
    <w:rPr>
      <w:rFonts w:asciiTheme="majorAscii" w:hAnsiTheme="majorHAnsi"/>
      <w:color w:themeColor="accent1" w:themeShade="BF" w:val="2F5496"/>
    </w:rPr>
  </w:style>
  <w:style w:styleId="Style_26_ch" w:type="character">
    <w:name w:val="heading 5"/>
    <w:basedOn w:val="Style_1_ch"/>
    <w:link w:val="Style_26"/>
    <w:rPr>
      <w:rFonts w:asciiTheme="majorAscii" w:hAnsiTheme="majorHAnsi"/>
      <w:color w:themeColor="accent1" w:themeShade="BF" w:val="2F5496"/>
    </w:rPr>
  </w:style>
  <w:style w:styleId="Style_27" w:type="paragraph">
    <w:name w:val="Кафедра"/>
    <w:basedOn w:val="Style_1"/>
    <w:next w:val="Style_1"/>
    <w:link w:val="Style_27_ch"/>
    <w:pPr>
      <w:widowControl w:val="1"/>
      <w:spacing w:after="0" w:before="360"/>
      <w:ind/>
      <w:jc w:val="center"/>
    </w:pPr>
    <w:rPr>
      <w:b w:val="1"/>
      <w:sz w:val="28"/>
    </w:rPr>
  </w:style>
  <w:style w:styleId="Style_27_ch" w:type="character">
    <w:name w:val="Кафедра"/>
    <w:basedOn w:val="Style_1_ch"/>
    <w:link w:val="Style_27"/>
    <w:rPr>
      <w:b w:val="1"/>
      <w:sz w:val="28"/>
    </w:rPr>
  </w:style>
  <w:style w:styleId="Style_28" w:type="paragraph">
    <w:name w:val="heading 1"/>
    <w:basedOn w:val="Style_1"/>
    <w:next w:val="Style_1"/>
    <w:link w:val="Style_28_ch"/>
    <w:uiPriority w:val="9"/>
    <w:qFormat/>
    <w:pPr>
      <w:keepNext w:val="1"/>
      <w:widowControl w:val="1"/>
      <w:spacing w:after="240" w:before="360"/>
      <w:ind/>
      <w:jc w:val="center"/>
      <w:outlineLvl w:val="0"/>
    </w:pPr>
    <w:rPr>
      <w:b w:val="1"/>
      <w:caps w:val="1"/>
      <w:sz w:val="28"/>
    </w:rPr>
  </w:style>
  <w:style w:styleId="Style_28_ch" w:type="character">
    <w:name w:val="heading 1"/>
    <w:basedOn w:val="Style_1_ch"/>
    <w:link w:val="Style_28"/>
    <w:rPr>
      <w:b w:val="1"/>
      <w:caps w:val="1"/>
      <w:sz w:val="28"/>
    </w:rPr>
  </w:style>
  <w:style w:styleId="Style_29" w:type="paragraph">
    <w:name w:val="Hyperlink"/>
    <w:link w:val="Style_29_ch"/>
    <w:rPr>
      <w:color w:val="0000FF"/>
      <w:u w:val="single"/>
    </w:rPr>
  </w:style>
  <w:style w:styleId="Style_29_ch" w:type="character">
    <w:name w:val="Hyperlink"/>
    <w:link w:val="Style_29"/>
    <w:rPr>
      <w:color w:val="0000FF"/>
      <w:u w:val="single"/>
    </w:rPr>
  </w:style>
  <w:style w:styleId="Style_16" w:type="paragraph">
    <w:name w:val="Footnote"/>
    <w:basedOn w:val="Style_1"/>
    <w:link w:val="Style_16_ch"/>
    <w:rPr>
      <w:sz w:val="20"/>
    </w:rPr>
  </w:style>
  <w:style w:styleId="Style_16_ch" w:type="character">
    <w:name w:val="Footnote"/>
    <w:basedOn w:val="Style_1_ch"/>
    <w:link w:val="Style_16"/>
    <w:rPr>
      <w:sz w:val="20"/>
    </w:rPr>
  </w:style>
  <w:style w:styleId="Style_30" w:type="paragraph">
    <w:name w:val="heading 8"/>
    <w:basedOn w:val="Style_1"/>
    <w:next w:val="Style_1"/>
    <w:link w:val="Style_30_ch"/>
    <w:uiPriority w:val="9"/>
    <w:qFormat/>
    <w:pPr>
      <w:keepNext w:val="1"/>
      <w:keepLines w:val="1"/>
      <w:widowControl w:val="1"/>
      <w:spacing w:after="0"/>
      <w:ind/>
      <w:outlineLvl w:val="7"/>
    </w:pPr>
    <w:rPr>
      <w:rFonts w:asciiTheme="minorAscii" w:hAnsiTheme="minorHAnsi"/>
      <w:i w:val="1"/>
      <w:color w:themeColor="text1" w:themeTint="D8" w:val="272727"/>
    </w:rPr>
  </w:style>
  <w:style w:styleId="Style_30_ch" w:type="character">
    <w:name w:val="heading 8"/>
    <w:basedOn w:val="Style_1_ch"/>
    <w:link w:val="Style_30"/>
    <w:rPr>
      <w:rFonts w:asciiTheme="minorAscii" w:hAnsiTheme="minorHAnsi"/>
      <w:i w:val="1"/>
      <w:color w:themeColor="text1" w:themeTint="D8" w:val="272727"/>
    </w:rPr>
  </w:style>
  <w:style w:styleId="Style_31" w:type="paragraph">
    <w:name w:val="toc 1"/>
    <w:basedOn w:val="Style_1"/>
    <w:next w:val="Style_1"/>
    <w:link w:val="Style_31_ch"/>
    <w:uiPriority w:val="39"/>
    <w:pPr>
      <w:widowControl w:val="1"/>
      <w:tabs>
        <w:tab w:leader="dot" w:pos="9356" w:val="right"/>
      </w:tabs>
      <w:spacing w:before="180"/>
      <w:ind/>
    </w:pPr>
    <w:rPr>
      <w:b w:val="1"/>
      <w:smallCaps w:val="1"/>
    </w:rPr>
  </w:style>
  <w:style w:styleId="Style_31_ch" w:type="character">
    <w:name w:val="toc 1"/>
    <w:basedOn w:val="Style_1_ch"/>
    <w:link w:val="Style_31"/>
    <w:rPr>
      <w:b w:val="1"/>
      <w:smallCaps w:val="1"/>
    </w:rPr>
  </w:style>
  <w:style w:styleId="Style_32" w:type="paragraph">
    <w:name w:val="Header and Footer"/>
    <w:link w:val="Style_32_ch"/>
    <w:pPr>
      <w:spacing w:line="240" w:lineRule="auto"/>
      <w:ind/>
      <w:jc w:val="both"/>
    </w:pPr>
    <w:rPr>
      <w:rFonts w:ascii="XO Thames" w:hAnsi="XO Thames"/>
      <w:sz w:val="28"/>
    </w:rPr>
  </w:style>
  <w:style w:styleId="Style_32_ch" w:type="character">
    <w:name w:val="Header and Footer"/>
    <w:link w:val="Style_32"/>
    <w:rPr>
      <w:rFonts w:ascii="XO Thames" w:hAnsi="XO Thames"/>
      <w:sz w:val="28"/>
    </w:rPr>
  </w:style>
  <w:style w:styleId="Style_33" w:type="paragraph">
    <w:name w:val="Intense Emphasis"/>
    <w:basedOn w:val="Style_22"/>
    <w:link w:val="Style_33_ch"/>
    <w:rPr>
      <w:i w:val="1"/>
      <w:color w:themeColor="accent1" w:themeShade="BF" w:val="2F5496"/>
    </w:rPr>
  </w:style>
  <w:style w:styleId="Style_33_ch" w:type="character">
    <w:name w:val="Intense Emphasis"/>
    <w:basedOn w:val="Style_22_ch"/>
    <w:link w:val="Style_33"/>
    <w:rPr>
      <w:i w:val="1"/>
      <w:color w:themeColor="accent1" w:themeShade="BF" w:val="2F5496"/>
    </w:rPr>
  </w:style>
  <w:style w:styleId="Style_34" w:type="paragraph">
    <w:name w:val="toc 9"/>
    <w:next w:val="Style_1"/>
    <w:link w:val="Style_3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4_ch" w:type="character">
    <w:name w:val="toc 9"/>
    <w:link w:val="Style_34"/>
    <w:rPr>
      <w:rFonts w:ascii="XO Thames" w:hAnsi="XO Thames"/>
      <w:sz w:val="28"/>
    </w:rPr>
  </w:style>
  <w:style w:styleId="Style_35" w:type="paragraph">
    <w:name w:val="Студент"/>
    <w:basedOn w:val="Style_1"/>
    <w:next w:val="Style_1"/>
    <w:link w:val="Style_35_ch"/>
    <w:pPr>
      <w:widowControl w:val="1"/>
      <w:tabs>
        <w:tab w:leader="none" w:pos="4536" w:val="left"/>
      </w:tabs>
      <w:spacing w:before="240"/>
      <w:ind w:hanging="4536" w:left="4536"/>
    </w:pPr>
    <w:rPr>
      <w:sz w:val="28"/>
    </w:rPr>
  </w:style>
  <w:style w:styleId="Style_35_ch" w:type="character">
    <w:name w:val="Студент"/>
    <w:basedOn w:val="Style_1_ch"/>
    <w:link w:val="Style_35"/>
    <w:rPr>
      <w:sz w:val="28"/>
    </w:rPr>
  </w:style>
  <w:style w:styleId="Style_36" w:type="paragraph">
    <w:name w:val="Тема"/>
    <w:basedOn w:val="Style_1"/>
    <w:next w:val="Style_1"/>
    <w:link w:val="Style_36_ch"/>
    <w:pPr>
      <w:widowControl w:val="1"/>
      <w:spacing w:after="720" w:before="720"/>
      <w:ind/>
      <w:jc w:val="center"/>
    </w:pPr>
    <w:rPr>
      <w:b w:val="1"/>
      <w:caps w:val="1"/>
      <w:sz w:val="32"/>
    </w:rPr>
  </w:style>
  <w:style w:styleId="Style_36_ch" w:type="character">
    <w:name w:val="Тема"/>
    <w:basedOn w:val="Style_1_ch"/>
    <w:link w:val="Style_36"/>
    <w:rPr>
      <w:b w:val="1"/>
      <w:caps w:val="1"/>
      <w:sz w:val="32"/>
    </w:rPr>
  </w:style>
  <w:style w:styleId="Style_37" w:type="paragraph">
    <w:name w:val="Дата_сдачи"/>
    <w:basedOn w:val="Style_1"/>
    <w:next w:val="Style_1"/>
    <w:link w:val="Style_37_ch"/>
    <w:pPr>
      <w:widowControl w:val="1"/>
      <w:tabs>
        <w:tab w:leader="none" w:pos="4536" w:val="left"/>
        <w:tab w:leader="none" w:pos="8505" w:val="right"/>
      </w:tabs>
      <w:spacing w:before="240"/>
      <w:ind/>
    </w:pPr>
  </w:style>
  <w:style w:styleId="Style_37_ch" w:type="character">
    <w:name w:val="Дата_сдачи"/>
    <w:basedOn w:val="Style_1_ch"/>
    <w:link w:val="Style_37"/>
  </w:style>
  <w:style w:styleId="Style_38" w:type="paragraph">
    <w:name w:val="toc 8"/>
    <w:next w:val="Style_1"/>
    <w:link w:val="Style_3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9" w:type="paragraph">
    <w:name w:val="Текст_мой"/>
    <w:basedOn w:val="Style_1"/>
    <w:next w:val="Style_1"/>
    <w:link w:val="Style_39_ch"/>
    <w:pPr>
      <w:widowControl w:val="1"/>
      <w:spacing w:after="0" w:line="360" w:lineRule="auto"/>
      <w:ind w:firstLine="567"/>
      <w:jc w:val="both"/>
    </w:pPr>
    <w:rPr>
      <w:sz w:val="28"/>
    </w:rPr>
  </w:style>
  <w:style w:styleId="Style_39_ch" w:type="character">
    <w:name w:val="Текст_мой"/>
    <w:basedOn w:val="Style_1_ch"/>
    <w:link w:val="Style_39"/>
    <w:rPr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40" w:type="paragraph">
    <w:name w:val="toc 5"/>
    <w:next w:val="Style_1"/>
    <w:link w:val="Style_4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0_ch" w:type="character">
    <w:name w:val="toc 5"/>
    <w:link w:val="Style_40"/>
    <w:rPr>
      <w:rFonts w:ascii="XO Thames" w:hAnsi="XO Thames"/>
      <w:sz w:val="28"/>
    </w:rPr>
  </w:style>
  <w:style w:styleId="Style_41" w:type="paragraph">
    <w:name w:val="Институт"/>
    <w:basedOn w:val="Style_1"/>
    <w:next w:val="Style_1"/>
    <w:link w:val="Style_41_ch"/>
    <w:pPr>
      <w:widowControl w:val="1"/>
      <w:spacing w:after="0" w:before="720"/>
      <w:ind/>
      <w:jc w:val="center"/>
    </w:pPr>
    <w:rPr>
      <w:b w:val="1"/>
      <w:i w:val="1"/>
      <w:sz w:val="28"/>
    </w:rPr>
  </w:style>
  <w:style w:styleId="Style_41_ch" w:type="character">
    <w:name w:val="Институт"/>
    <w:basedOn w:val="Style_1_ch"/>
    <w:link w:val="Style_41"/>
    <w:rPr>
      <w:b w:val="1"/>
      <w:i w:val="1"/>
      <w:sz w:val="28"/>
    </w:rPr>
  </w:style>
  <w:style w:styleId="Style_42" w:type="paragraph">
    <w:name w:val="Министерство"/>
    <w:basedOn w:val="Style_1"/>
    <w:link w:val="Style_42_ch"/>
    <w:pPr>
      <w:widowControl w:val="1"/>
      <w:spacing w:after="0"/>
      <w:ind/>
    </w:pPr>
    <w:rPr>
      <w:b w:val="1"/>
      <w:sz w:val="28"/>
    </w:rPr>
  </w:style>
  <w:style w:styleId="Style_42_ch" w:type="character">
    <w:name w:val="Министерство"/>
    <w:basedOn w:val="Style_1_ch"/>
    <w:link w:val="Style_42"/>
    <w:rPr>
      <w:b w:val="1"/>
      <w:sz w:val="28"/>
    </w:rPr>
  </w:style>
  <w:style w:styleId="Style_43" w:type="paragraph">
    <w:name w:val="Subtitle"/>
    <w:basedOn w:val="Style_1"/>
    <w:next w:val="Style_1"/>
    <w:link w:val="Style_43_ch"/>
    <w:uiPriority w:val="11"/>
    <w:qFormat/>
    <w:pPr>
      <w:widowControl w:val="1"/>
      <w:numPr>
        <w:ilvl w:val="1"/>
      </w:numPr>
      <w:spacing w:after="160"/>
      <w:ind/>
    </w:pPr>
    <w:rPr>
      <w:rFonts w:asciiTheme="minorAscii" w:hAnsiTheme="minorHAnsi"/>
      <w:color w:themeColor="text1" w:themeTint="A6" w:val="595959"/>
      <w:spacing w:val="15"/>
      <w:sz w:val="28"/>
    </w:rPr>
  </w:style>
  <w:style w:styleId="Style_43_ch" w:type="character">
    <w:name w:val="Subtitle"/>
    <w:basedOn w:val="Style_1_ch"/>
    <w:link w:val="Style_43"/>
    <w:rPr>
      <w:rFonts w:asciiTheme="minorAscii" w:hAnsiTheme="minorHAnsi"/>
      <w:color w:themeColor="text1" w:themeTint="A6" w:val="595959"/>
      <w:spacing w:val="15"/>
      <w:sz w:val="28"/>
    </w:rPr>
  </w:style>
  <w:style w:styleId="Style_44" w:type="paragraph">
    <w:name w:val="Quote"/>
    <w:basedOn w:val="Style_1"/>
    <w:next w:val="Style_1"/>
    <w:link w:val="Style_44_ch"/>
    <w:pPr>
      <w:widowControl w:val="1"/>
      <w:spacing w:after="160" w:before="160"/>
      <w:ind/>
      <w:jc w:val="center"/>
    </w:pPr>
    <w:rPr>
      <w:i w:val="1"/>
      <w:color w:themeColor="text1" w:themeTint="BF" w:val="404040"/>
    </w:rPr>
  </w:style>
  <w:style w:styleId="Style_44_ch" w:type="character">
    <w:name w:val="Quote"/>
    <w:basedOn w:val="Style_1_ch"/>
    <w:link w:val="Style_44"/>
    <w:rPr>
      <w:i w:val="1"/>
      <w:color w:themeColor="text1" w:themeTint="BF" w:val="404040"/>
    </w:rPr>
  </w:style>
  <w:style w:styleId="Style_45" w:type="paragraph">
    <w:name w:val="Title"/>
    <w:basedOn w:val="Style_1"/>
    <w:next w:val="Style_1"/>
    <w:link w:val="Style_45_ch"/>
    <w:uiPriority w:val="10"/>
    <w:qFormat/>
    <w:pPr>
      <w:widowControl w:val="1"/>
      <w:spacing w:after="80"/>
      <w:ind/>
      <w:contextualSpacing w:val="1"/>
    </w:pPr>
    <w:rPr>
      <w:rFonts w:asciiTheme="majorAscii" w:hAnsiTheme="majorHAnsi"/>
      <w:spacing w:val="-10"/>
      <w:sz w:val="56"/>
    </w:rPr>
  </w:style>
  <w:style w:styleId="Style_45_ch" w:type="character">
    <w:name w:val="Title"/>
    <w:basedOn w:val="Style_1_ch"/>
    <w:link w:val="Style_45"/>
    <w:rPr>
      <w:rFonts w:asciiTheme="majorAscii" w:hAnsiTheme="majorHAnsi"/>
      <w:spacing w:val="-10"/>
      <w:sz w:val="56"/>
    </w:rPr>
  </w:style>
  <w:style w:styleId="Style_46" w:type="paragraph">
    <w:name w:val="heading 4"/>
    <w:basedOn w:val="Style_1"/>
    <w:next w:val="Style_1"/>
    <w:link w:val="Style_46_ch"/>
    <w:uiPriority w:val="9"/>
    <w:qFormat/>
    <w:pPr>
      <w:keepNext w:val="1"/>
      <w:widowControl w:val="1"/>
      <w:spacing w:after="60" w:before="200"/>
      <w:ind/>
      <w:jc w:val="center"/>
      <w:outlineLvl w:val="3"/>
    </w:pPr>
    <w:rPr>
      <w:b w:val="1"/>
      <w:i w:val="1"/>
    </w:rPr>
  </w:style>
  <w:style w:styleId="Style_46_ch" w:type="character">
    <w:name w:val="heading 4"/>
    <w:basedOn w:val="Style_1_ch"/>
    <w:link w:val="Style_46"/>
    <w:rPr>
      <w:b w:val="1"/>
      <w:i w:val="1"/>
    </w:rPr>
  </w:style>
  <w:style w:styleId="Style_47" w:type="paragraph">
    <w:name w:val="heading 2"/>
    <w:basedOn w:val="Style_1"/>
    <w:next w:val="Style_1"/>
    <w:link w:val="Style_47_ch"/>
    <w:uiPriority w:val="9"/>
    <w:qFormat/>
    <w:pPr>
      <w:keepNext w:val="1"/>
      <w:widowControl w:val="1"/>
      <w:spacing w:after="0" w:before="240"/>
      <w:ind/>
      <w:jc w:val="center"/>
      <w:outlineLvl w:val="1"/>
    </w:pPr>
    <w:rPr>
      <w:b w:val="1"/>
      <w:sz w:val="28"/>
    </w:rPr>
  </w:style>
  <w:style w:styleId="Style_47_ch" w:type="character">
    <w:name w:val="heading 2"/>
    <w:basedOn w:val="Style_1_ch"/>
    <w:link w:val="Style_47"/>
    <w:rPr>
      <w:b w:val="1"/>
      <w:sz w:val="28"/>
    </w:rPr>
  </w:style>
  <w:style w:styleId="Style_48" w:type="paragraph">
    <w:name w:val="heading 6"/>
    <w:basedOn w:val="Style_1"/>
    <w:next w:val="Style_1"/>
    <w:link w:val="Style_48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rFonts w:asciiTheme="minorAscii" w:hAnsiTheme="minorHAnsi"/>
      <w:i w:val="1"/>
      <w:color w:themeColor="text1" w:themeTint="A6" w:val="595959"/>
    </w:rPr>
  </w:style>
  <w:style w:styleId="Style_48_ch" w:type="character">
    <w:name w:val="heading 6"/>
    <w:basedOn w:val="Style_1_ch"/>
    <w:link w:val="Style_48"/>
    <w:rPr>
      <w:rFonts w:asciiTheme="minorAscii" w:hAnsiTheme="minorHAnsi"/>
      <w:i w:val="1"/>
      <w:color w:themeColor="text1" w:themeTint="A6" w:val="595959"/>
    </w:rPr>
  </w:style>
  <w:style w:default="1" w:styleId="Style_4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media/1.png" Type="http://schemas.openxmlformats.org/officeDocument/2006/relationships/image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2026-01-21T09:06:00Z</dcterms:created>
  <dcterms:modified xsi:type="dcterms:W3CDTF">2026-01-26T11:44:48Z</dcterms:modified>
</cp:coreProperties>
</file>